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q1Text =“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Un obiect în mișcare rămâne în mișcare și un obiect in repaus rămâne în repaus până când 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1a. o forță echilibrată acționează asupra lui.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1b. o forță dezechilibrată acționează asupra lui.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1c. o forță constantă este necesară pentru al menține în mișcare constantă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1d. obiectele în mișcare natural se opresc.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q1Raspuns = [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q2Text =“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Inerția este măsurată prin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2a. masa x viteza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2b. masa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2c. viteză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2d. forta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q2Raspuns = [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q3Text =“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Ce obiect are mai multă inerție?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3a. O remorca de tractor se deplasează la 2 m / 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3b. O minge de bowling la 1m / 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3c. O minge de ping-pong care rulează 2 m / 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3d. O mașină de rulare la 5 m / 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q3Raspuns = [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q4Text =“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O forță: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4a. este o împingere sau o tragere.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4b. este măsurat în Newtons.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4c. poate acționa împreună cu alții și poate fi echilibrața sau dezechilibrața.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4d. toate cele de mai sus.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q4Raspuns = [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q5Text =“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5. O mașină accelerata: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5a. are o forță dezechilibrată care acționează asupra ei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5b. are forțe echilibrate care acționează asupra ei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5c. nu mai are o forță care să o acționeze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5d. are o viteză constantă.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q5Raspuns = [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q6Text =“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6. Prima lege a mișcării lui Newton este numită uneori legea: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6a. Inerţiei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6b. forței echilibrate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6c. statică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6d. forțe dezechilibrate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q6Raspuns = [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q7Text =“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Două cărți sunt asezate  pe o masă. Fără a le ridica cum ați putea determina care are cea mai mare inerție?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7a. Dați fiecăruia un impuls, cea care se mișcă cel mai ușor are o masă mai mică, deci o inerție mai mică.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7b. Este imposibil de spus.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7c. Uitandu-te la ele cea mai mare va avea mai multă inerție.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7d. Nici una nu are inerție pentru că nu se mișcă.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q7Feedback = [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q8Text =“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8. În timp ce plutești în spațiul cosmic, arunci o minge. Atunci mingea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8a. continuă cu o viteză constantă într-o direcție constantă pentru totdeauna sau până când o forță acționează asupra ei.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8b. încetinește și se oprește după ce a fost aruncata.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8c. încetinește la o accelerație constantă.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8d. nu merge nicăieri, plutește în spațiu.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q8Feedback = [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